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0D" w:rsidRDefault="00F0030D" w:rsidP="00F0030D">
      <w:pPr>
        <w:jc w:val="both"/>
        <w:rPr>
          <w:sz w:val="14"/>
          <w:szCs w:val="14"/>
        </w:rPr>
      </w:pPr>
      <w:bookmarkStart w:id="0" w:name="_GoBack"/>
      <w:bookmarkEnd w:id="0"/>
      <w:r>
        <w:rPr>
          <w:b/>
          <w:sz w:val="14"/>
          <w:szCs w:val="14"/>
        </w:rPr>
        <w:t xml:space="preserve">Número de Expediente: </w:t>
      </w:r>
      <w:r>
        <w:rPr>
          <w:sz w:val="14"/>
          <w:szCs w:val="14"/>
        </w:rPr>
        <w:t>1011/2019</w:t>
      </w:r>
    </w:p>
    <w:p w:rsidR="00F0030D" w:rsidRDefault="00F0030D" w:rsidP="00F0030D">
      <w:pPr>
        <w:jc w:val="both"/>
        <w:rPr>
          <w:sz w:val="14"/>
          <w:szCs w:val="14"/>
        </w:rPr>
      </w:pPr>
      <w:r>
        <w:rPr>
          <w:b/>
          <w:sz w:val="14"/>
          <w:szCs w:val="14"/>
        </w:rPr>
        <w:t xml:space="preserve">Naturaleza del juicio: </w:t>
      </w:r>
      <w:r>
        <w:rPr>
          <w:sz w:val="14"/>
          <w:szCs w:val="14"/>
        </w:rPr>
        <w:t>MUTUO CONSENTIMIENTO</w:t>
      </w:r>
    </w:p>
    <w:p w:rsidR="00F0030D" w:rsidRDefault="00F0030D" w:rsidP="00F0030D">
      <w:pPr>
        <w:jc w:val="both"/>
        <w:rPr>
          <w:sz w:val="14"/>
          <w:szCs w:val="14"/>
        </w:rPr>
      </w:pPr>
      <w:r>
        <w:rPr>
          <w:b/>
          <w:sz w:val="14"/>
          <w:szCs w:val="14"/>
        </w:rPr>
        <w:t xml:space="preserve">Objeto de la litis: </w:t>
      </w:r>
      <w:r>
        <w:rPr>
          <w:sz w:val="14"/>
          <w:szCs w:val="14"/>
        </w:rPr>
        <w:t>DIVORCIO VOLUNTARIO</w:t>
      </w:r>
    </w:p>
    <w:p w:rsidR="00F0030D" w:rsidRDefault="00F0030D" w:rsidP="00F0030D">
      <w:pPr>
        <w:jc w:val="both"/>
        <w:rPr>
          <w:sz w:val="14"/>
          <w:szCs w:val="14"/>
        </w:rPr>
      </w:pPr>
      <w:r>
        <w:rPr>
          <w:b/>
          <w:sz w:val="14"/>
          <w:szCs w:val="14"/>
        </w:rPr>
        <w:t xml:space="preserve">Fecha en que se dictó sentencia: </w:t>
      </w:r>
      <w:r>
        <w:rPr>
          <w:sz w:val="14"/>
          <w:szCs w:val="14"/>
        </w:rPr>
        <w:t xml:space="preserve">Miércoles, 14 de </w:t>
      </w:r>
      <w:proofErr w:type="gramStart"/>
      <w:r>
        <w:rPr>
          <w:sz w:val="14"/>
          <w:szCs w:val="14"/>
        </w:rPr>
        <w:t>Agosto</w:t>
      </w:r>
      <w:proofErr w:type="gramEnd"/>
      <w:r>
        <w:rPr>
          <w:sz w:val="14"/>
          <w:szCs w:val="14"/>
        </w:rPr>
        <w:t xml:space="preserve"> de 2019</w:t>
      </w:r>
    </w:p>
    <w:p w:rsidR="00F0030D" w:rsidRDefault="00F0030D" w:rsidP="00F0030D">
      <w:pPr>
        <w:jc w:val="both"/>
        <w:rPr>
          <w:sz w:val="14"/>
          <w:szCs w:val="14"/>
        </w:rPr>
      </w:pPr>
      <w:r>
        <w:rPr>
          <w:b/>
          <w:sz w:val="14"/>
          <w:szCs w:val="14"/>
        </w:rPr>
        <w:t xml:space="preserve">Fecha en que causó ejecutoria: </w:t>
      </w:r>
      <w:r>
        <w:rPr>
          <w:sz w:val="14"/>
          <w:szCs w:val="14"/>
        </w:rPr>
        <w:t xml:space="preserve">Martes, 20 de </w:t>
      </w:r>
      <w:proofErr w:type="gramStart"/>
      <w:r>
        <w:rPr>
          <w:sz w:val="14"/>
          <w:szCs w:val="14"/>
        </w:rPr>
        <w:t>Agosto</w:t>
      </w:r>
      <w:proofErr w:type="gramEnd"/>
      <w:r>
        <w:rPr>
          <w:sz w:val="14"/>
          <w:szCs w:val="14"/>
        </w:rPr>
        <w:t xml:space="preserve"> de 2019</w:t>
      </w:r>
    </w:p>
    <w:p w:rsidR="00F0030D" w:rsidRDefault="00F0030D" w:rsidP="00F0030D">
      <w:pPr>
        <w:jc w:val="both"/>
        <w:rPr>
          <w:b/>
          <w:sz w:val="14"/>
          <w:szCs w:val="14"/>
        </w:rPr>
      </w:pPr>
      <w:r>
        <w:rPr>
          <w:b/>
          <w:sz w:val="14"/>
          <w:szCs w:val="14"/>
        </w:rPr>
        <w:t xml:space="preserve">Sentencia/Puntos resolutivos: </w:t>
      </w:r>
    </w:p>
    <w:p w:rsidR="00F0030D" w:rsidRDefault="00F0030D" w:rsidP="00F0030D">
      <w:pPr>
        <w:jc w:val="both"/>
        <w:rPr>
          <w:sz w:val="14"/>
          <w:szCs w:val="14"/>
        </w:rPr>
      </w:pPr>
      <w:r>
        <w:rPr>
          <w:sz w:val="14"/>
          <w:szCs w:val="14"/>
        </w:rPr>
        <w:tab/>
        <w:t>San Luis Potosí, Capital del mismo nombre, a 14 catorce de Agosto del 2019 dos mil diecinueve.</w:t>
      </w:r>
    </w:p>
    <w:p w:rsidR="00F0030D" w:rsidRDefault="00F0030D" w:rsidP="00F0030D">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F0030D" w:rsidRDefault="00F0030D" w:rsidP="00F0030D">
      <w:pPr>
        <w:jc w:val="both"/>
        <w:rPr>
          <w:sz w:val="14"/>
          <w:szCs w:val="14"/>
        </w:rPr>
      </w:pPr>
      <w:r>
        <w:rPr>
          <w:sz w:val="14"/>
          <w:szCs w:val="14"/>
        </w:rPr>
        <w:tab/>
        <w:t>S E N T E N C I A</w:t>
      </w:r>
    </w:p>
    <w:p w:rsidR="00F0030D" w:rsidRDefault="00F0030D" w:rsidP="00F0030D">
      <w:pPr>
        <w:jc w:val="both"/>
        <w:rPr>
          <w:sz w:val="14"/>
          <w:szCs w:val="14"/>
        </w:rPr>
      </w:pPr>
      <w:r>
        <w:rPr>
          <w:sz w:val="14"/>
          <w:szCs w:val="14"/>
        </w:rPr>
        <w:tab/>
        <w:t>Vistos los autos del expediente ELIMINADO que promueve ELIMINADO por Divorcio Voluntario, para resolver en definitiva; y, ELIMINADO R E S U L T A N D O</w:t>
      </w:r>
    </w:p>
    <w:p w:rsidR="00F0030D" w:rsidRDefault="00F0030D" w:rsidP="00F0030D">
      <w:pPr>
        <w:jc w:val="both"/>
        <w:rPr>
          <w:sz w:val="14"/>
          <w:szCs w:val="14"/>
        </w:rPr>
      </w:pPr>
      <w:r>
        <w:rPr>
          <w:sz w:val="14"/>
          <w:szCs w:val="14"/>
        </w:rPr>
        <w:tab/>
        <w:t>PRIMERO.- Presentación de la demanda. Con fecha 08 ocho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F0030D" w:rsidRDefault="00F0030D" w:rsidP="00F0030D">
      <w:pPr>
        <w:jc w:val="both"/>
        <w:rPr>
          <w:sz w:val="14"/>
          <w:szCs w:val="14"/>
        </w:rPr>
      </w:pPr>
      <w:r>
        <w:rPr>
          <w:sz w:val="14"/>
          <w:szCs w:val="14"/>
        </w:rPr>
        <w:tab/>
        <w:t>SEGUNDO.- Trámite. En auto del 08 ocho de Agosto del 2019 dos mil diecinueve, se registró bajo el número 1011/2019, se radica la demanda, se ordenó dar la intervención legal al agente del ministerio público, quien en el mismo acto de fecha 09 nueve de agosto del año actual expresó su conformidad, se citó a las partes a ratificar el convenio dado que éste se encontró ajustado a derecho, lo que hicieron el catorce de agosto del 2019 dos mil diecinueve y ese mismo día, se citó para sentenciar.</w:t>
      </w:r>
    </w:p>
    <w:p w:rsidR="00F0030D" w:rsidRDefault="00F0030D" w:rsidP="00F0030D">
      <w:pPr>
        <w:jc w:val="both"/>
        <w:rPr>
          <w:sz w:val="14"/>
          <w:szCs w:val="14"/>
        </w:rPr>
      </w:pPr>
      <w:r>
        <w:rPr>
          <w:sz w:val="14"/>
          <w:szCs w:val="14"/>
        </w:rPr>
        <w:tab/>
        <w:t>C O N S I D E R A N D O</w:t>
      </w:r>
    </w:p>
    <w:p w:rsidR="00F0030D" w:rsidRDefault="00F0030D" w:rsidP="00F0030D">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F0030D" w:rsidRDefault="00F0030D" w:rsidP="00F0030D">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F0030D" w:rsidRDefault="00F0030D" w:rsidP="00F0030D">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F0030D" w:rsidRDefault="00F0030D" w:rsidP="00F0030D">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Soledad de Graciano Sánchez, S.L.P. (foja 6)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F0030D" w:rsidRDefault="00F0030D" w:rsidP="00F0030D">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F0030D" w:rsidRDefault="00F0030D" w:rsidP="00F0030D">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F0030D" w:rsidRDefault="00F0030D" w:rsidP="00F0030D">
      <w:pPr>
        <w:jc w:val="both"/>
        <w:rPr>
          <w:sz w:val="14"/>
          <w:szCs w:val="14"/>
        </w:rPr>
      </w:pPr>
      <w:r>
        <w:rPr>
          <w:sz w:val="14"/>
          <w:szCs w:val="14"/>
        </w:rPr>
        <w:tab/>
        <w:t>Convenio.- El convenio que exhibieron adjunto a su demanda (fojas 3 a la 5) reúne los requisitos señalados en el artículo 101 del Código Familiar del Estado, habida cuenta que existió un pronunciamiento en relación al lugar en que habitarán, la custodia de su hijo, la forma en que se efectuará la convivencia entre el progenitor no custodio y su menor hijo con iniciales ELIMINADO la forma en que se proveerá a las necesidades del mismo.</w:t>
      </w:r>
    </w:p>
    <w:p w:rsidR="00F0030D" w:rsidRDefault="00F0030D" w:rsidP="00F0030D">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del menor de edad, cuya custodia y régimen de convivencias se pacta por los progenitores, acuerdo que resulta adecuado al interés superior del menor con iniciales ELIMINADO dado que ante la separación de sus progenitores debe preservarse el derecho a esa convivencia con el progenitor no custodio para el adecuado desarrollo emocional del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F0030D" w:rsidRDefault="00F0030D" w:rsidP="00F0030D">
      <w:pPr>
        <w:jc w:val="both"/>
        <w:rPr>
          <w:sz w:val="14"/>
          <w:szCs w:val="14"/>
        </w:rPr>
      </w:pPr>
      <w:r>
        <w:rPr>
          <w:sz w:val="14"/>
          <w:szCs w:val="14"/>
        </w:rPr>
        <w:tab/>
        <w:t>Por lo expuesto y fundado, con apoyo en los artículos 78 fracción III, 80, 81, 83 y 87 del Código de Procedimientos Civiles vigente en el Estado, SE RESUELVE:</w:t>
      </w:r>
    </w:p>
    <w:p w:rsidR="00F0030D" w:rsidRDefault="00F0030D" w:rsidP="00F0030D">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F0030D" w:rsidRDefault="00F0030D" w:rsidP="00F0030D">
      <w:pPr>
        <w:jc w:val="both"/>
        <w:rPr>
          <w:sz w:val="14"/>
          <w:szCs w:val="14"/>
        </w:rPr>
      </w:pPr>
      <w:r>
        <w:rPr>
          <w:sz w:val="14"/>
          <w:szCs w:val="14"/>
        </w:rPr>
        <w:tab/>
        <w:t>SEGUNDO.- Procedió la vía de Tramitación Especial en que se substanció el juicio.</w:t>
      </w:r>
    </w:p>
    <w:p w:rsidR="00F0030D" w:rsidRDefault="00F0030D" w:rsidP="00F0030D">
      <w:pPr>
        <w:jc w:val="both"/>
        <w:rPr>
          <w:sz w:val="14"/>
          <w:szCs w:val="14"/>
        </w:rPr>
      </w:pPr>
      <w:r>
        <w:rPr>
          <w:sz w:val="14"/>
          <w:szCs w:val="14"/>
        </w:rPr>
        <w:tab/>
        <w:t>TERCERO.- Los promoventes ocurrieron a juicio con personalidad.</w:t>
      </w:r>
    </w:p>
    <w:p w:rsidR="00F0030D" w:rsidRDefault="00F0030D" w:rsidP="00F0030D">
      <w:pPr>
        <w:jc w:val="both"/>
        <w:rPr>
          <w:sz w:val="14"/>
          <w:szCs w:val="14"/>
        </w:rPr>
      </w:pPr>
      <w:r>
        <w:rPr>
          <w:sz w:val="14"/>
          <w:szCs w:val="14"/>
        </w:rPr>
        <w:tab/>
        <w:t>CUARTO.- Se declara procedente la solicitud de Divorcio por Mutuo Consentimiento, de los promoventes.</w:t>
      </w:r>
    </w:p>
    <w:p w:rsidR="00F0030D" w:rsidRDefault="00F0030D" w:rsidP="00F0030D">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F0030D" w:rsidRDefault="00F0030D" w:rsidP="00F0030D">
      <w:pPr>
        <w:jc w:val="both"/>
        <w:rPr>
          <w:sz w:val="14"/>
          <w:szCs w:val="14"/>
        </w:rPr>
      </w:pPr>
      <w:r>
        <w:rPr>
          <w:sz w:val="14"/>
          <w:szCs w:val="14"/>
        </w:rPr>
        <w:tab/>
        <w:t>SEXTO.- Una vez que cause ejecutoria la presente resolución, gírese atento oficio al Director del Registro Civil en el Estado y a la Oficialía Primera del Registro Civil del municipio de Soledad de Graciano Sánchez, S.L.P.,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F0030D" w:rsidRDefault="00F0030D" w:rsidP="00F0030D">
      <w:pPr>
        <w:jc w:val="both"/>
        <w:rPr>
          <w:sz w:val="14"/>
          <w:szCs w:val="14"/>
        </w:rPr>
      </w:pPr>
      <w:r>
        <w:rPr>
          <w:sz w:val="14"/>
          <w:szCs w:val="14"/>
        </w:rPr>
        <w:tab/>
        <w:t>OCTAVO.- Finalmente, de conformidad con lo estipulado en el auto de fecha 08 ocho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F0030D" w:rsidRDefault="00F0030D" w:rsidP="00F0030D">
      <w:pPr>
        <w:jc w:val="both"/>
        <w:rPr>
          <w:sz w:val="14"/>
          <w:szCs w:val="14"/>
        </w:rPr>
      </w:pPr>
      <w:r>
        <w:rPr>
          <w:sz w:val="14"/>
          <w:szCs w:val="14"/>
        </w:rPr>
        <w:tab/>
        <w:t>NOVENO.- Notifíquese.-</w:t>
      </w:r>
    </w:p>
    <w:p w:rsidR="00F0030D" w:rsidRDefault="00F0030D" w:rsidP="00F0030D">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F0030D" w:rsidRDefault="00F0030D" w:rsidP="00F0030D">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0D"/>
    <w:rsid w:val="00272E8F"/>
    <w:rsid w:val="00674209"/>
    <w:rsid w:val="00F00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7458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2019-08-30T18:08:00Z</dcterms:created>
  <dcterms:modified xsi:type="dcterms:W3CDTF">2019-08-30T18:08:00Z</dcterms:modified>
</cp:coreProperties>
</file>